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ED966" w14:textId="77777777" w:rsidR="00051369" w:rsidRPr="00051369" w:rsidRDefault="00051369" w:rsidP="00051369">
      <w:pPr>
        <w:rPr>
          <w:sz w:val="40"/>
          <w:szCs w:val="40"/>
        </w:rPr>
      </w:pPr>
      <w:r w:rsidRPr="00051369">
        <w:rPr>
          <w:sz w:val="40"/>
          <w:szCs w:val="40"/>
        </w:rPr>
        <w:t>Quick reference guide</w:t>
      </w:r>
    </w:p>
    <w:p w14:paraId="735F5AB4" w14:textId="1645C736" w:rsidR="00051369" w:rsidRDefault="00051369" w:rsidP="00051369">
      <w:r>
        <w:t>The Thermal 360 gun must be used in a controlled environment, please make sure you fully read the instruction manual before use.</w:t>
      </w:r>
    </w:p>
    <w:p w14:paraId="032394FF" w14:textId="78E5E2D9" w:rsidR="00A60FBA" w:rsidRDefault="00A60FBA" w:rsidP="00A60FBA">
      <w:r>
        <w:t xml:space="preserve">The achieve optimal performance for checking body temperature we recommend is mounted on the tripod stand in a controlled environment. </w:t>
      </w:r>
    </w:p>
    <w:p w14:paraId="7F33DA75" w14:textId="7C821D42" w:rsidR="00A02F83" w:rsidRDefault="00051369">
      <w:r>
        <w:t xml:space="preserve">You must check the location where you intend to use it </w:t>
      </w:r>
      <w:r w:rsidR="001B6D45">
        <w:t xml:space="preserve">for high heat sources such as PC/laptops, Radiators/heaters, windows with strong sunlight, power cables and mobile phones. </w:t>
      </w:r>
    </w:p>
    <w:p w14:paraId="4F0136D1" w14:textId="4D540437" w:rsidR="00051369" w:rsidRDefault="00051369">
      <w:r>
        <w:t xml:space="preserve">The </w:t>
      </w:r>
      <w:r w:rsidR="001B6D45">
        <w:t xml:space="preserve">device </w:t>
      </w:r>
      <w:r>
        <w:t xml:space="preserve">will not turn </w:t>
      </w:r>
      <w:r w:rsidR="001B6D45">
        <w:t>on</w:t>
      </w:r>
      <w:r>
        <w:t xml:space="preserve"> with </w:t>
      </w:r>
      <w:r w:rsidR="001B6D45">
        <w:t xml:space="preserve">the USB </w:t>
      </w:r>
      <w:r>
        <w:t>/ power cord c</w:t>
      </w:r>
      <w:r w:rsidR="001B6D45">
        <w:t xml:space="preserve">onnected. </w:t>
      </w:r>
      <w:r>
        <w:t>Once tuned on do not keep turning it on /off in quick succession as it can damage the device.</w:t>
      </w:r>
    </w:p>
    <w:p w14:paraId="027C440A" w14:textId="2061EFFA" w:rsidR="001B6D45" w:rsidRDefault="00051369">
      <w:r>
        <w:t xml:space="preserve">Please set the device up in the location you intend to use it, turn on the </w:t>
      </w:r>
      <w:r w:rsidR="001B6D45">
        <w:t xml:space="preserve">power </w:t>
      </w:r>
      <w:r>
        <w:t xml:space="preserve">and leave it to adjust to the room temperature for </w:t>
      </w:r>
      <w:r w:rsidR="001B6D45">
        <w:t>15minutes.</w:t>
      </w:r>
    </w:p>
    <w:p w14:paraId="6CFB3748" w14:textId="77777777" w:rsidR="00A60FBA" w:rsidRDefault="00051369">
      <w:r>
        <w:t xml:space="preserve">For best results, the room temperate must be between 20degrees and 30degrees with all high heat sources removed. </w:t>
      </w:r>
    </w:p>
    <w:p w14:paraId="7691B0A1" w14:textId="4B4DF234" w:rsidR="00A60FBA" w:rsidRDefault="00051369">
      <w:r>
        <w:t xml:space="preserve">We recommend setting the device to </w:t>
      </w:r>
      <w:r w:rsidR="00A60FBA">
        <w:t xml:space="preserve">thermal mode to check the area for high heat sources and where possible remove them, place a heat resistance screen in front or change the location. </w:t>
      </w:r>
      <w:r w:rsidR="00A24A6B">
        <w:t xml:space="preserve">When </w:t>
      </w:r>
      <w:r w:rsidR="00A60FBA">
        <w:t xml:space="preserve">a </w:t>
      </w:r>
      <w:r w:rsidR="00A24A6B">
        <w:t xml:space="preserve">high heat sources </w:t>
      </w:r>
      <w:r w:rsidR="00A60FBA">
        <w:t>is detected by the device it will display a</w:t>
      </w:r>
      <w:r w:rsidR="00A24A6B">
        <w:t xml:space="preserve"> red triangle with a H in the middle</w:t>
      </w:r>
      <w:r w:rsidR="00A60FBA">
        <w:t>. I</w:t>
      </w:r>
      <w:r w:rsidR="00A24A6B">
        <w:t xml:space="preserve">f </w:t>
      </w:r>
      <w:r w:rsidR="00A60FBA">
        <w:t xml:space="preserve">this happens </w:t>
      </w:r>
      <w:r w:rsidR="00A24A6B">
        <w:t xml:space="preserve">switch of the </w:t>
      </w:r>
      <w:r w:rsidR="00A60FBA">
        <w:t xml:space="preserve">device </w:t>
      </w:r>
      <w:r w:rsidR="00A24A6B">
        <w:t>and let it cool down</w:t>
      </w:r>
      <w:r w:rsidR="00FE484C">
        <w:t xml:space="preserve"> for 10</w:t>
      </w:r>
      <w:r w:rsidR="00A60FBA">
        <w:t xml:space="preserve"> minutes</w:t>
      </w:r>
      <w:r w:rsidR="00A24A6B">
        <w:t xml:space="preserve">. </w:t>
      </w:r>
    </w:p>
    <w:p w14:paraId="45147FAC" w14:textId="65C099A9" w:rsidR="00E406CF" w:rsidRDefault="00A60FBA">
      <w:r>
        <w:t>To test body heat</w:t>
      </w:r>
      <w:r w:rsidR="00E406CF">
        <w:t>:</w:t>
      </w:r>
    </w:p>
    <w:p w14:paraId="60959E46" w14:textId="045C6547" w:rsidR="00185D89" w:rsidRDefault="00185D89" w:rsidP="00185D89">
      <w:pPr>
        <w:pStyle w:val="ListParagraph"/>
        <w:numPr>
          <w:ilvl w:val="0"/>
          <w:numId w:val="1"/>
        </w:numPr>
      </w:pPr>
      <w:r>
        <w:t>Make sure the battery is fully charged and the device</w:t>
      </w:r>
      <w:r w:rsidR="00F55E21">
        <w:t xml:space="preserve"> is</w:t>
      </w:r>
      <w:r>
        <w:t xml:space="preserve"> left for 15 minutes to cool down once unplugged.</w:t>
      </w:r>
    </w:p>
    <w:p w14:paraId="77CDEBBE" w14:textId="77777777" w:rsidR="00185D89" w:rsidRDefault="00185D89" w:rsidP="00185D89">
      <w:pPr>
        <w:pStyle w:val="ListParagraph"/>
        <w:numPr>
          <w:ilvl w:val="0"/>
          <w:numId w:val="1"/>
        </w:numPr>
      </w:pPr>
      <w:r>
        <w:t>You have set the device up in a suitable location without high heat sources.</w:t>
      </w:r>
    </w:p>
    <w:p w14:paraId="5F4BABFE" w14:textId="77777777" w:rsidR="00185D89" w:rsidRDefault="00185D89" w:rsidP="00185D89">
      <w:pPr>
        <w:pStyle w:val="ListParagraph"/>
        <w:numPr>
          <w:ilvl w:val="0"/>
          <w:numId w:val="1"/>
        </w:numPr>
      </w:pPr>
      <w:r>
        <w:t>You have set the correct max and min temperature.</w:t>
      </w:r>
    </w:p>
    <w:p w14:paraId="0C42C6EE" w14:textId="77777777" w:rsidR="00185D89" w:rsidRDefault="00185D89" w:rsidP="00185D89">
      <w:pPr>
        <w:pStyle w:val="ListParagraph"/>
        <w:numPr>
          <w:ilvl w:val="0"/>
          <w:numId w:val="1"/>
        </w:numPr>
      </w:pPr>
      <w:r>
        <w:t>You have set the auto power off.</w:t>
      </w:r>
    </w:p>
    <w:p w14:paraId="11AFC96C" w14:textId="289305EE" w:rsidR="00185D89" w:rsidRDefault="00185D89" w:rsidP="00185D89">
      <w:pPr>
        <w:pStyle w:val="ListParagraph"/>
        <w:numPr>
          <w:ilvl w:val="0"/>
          <w:numId w:val="1"/>
        </w:numPr>
      </w:pPr>
      <w:r>
        <w:t xml:space="preserve">If connecting to a </w:t>
      </w:r>
      <w:proofErr w:type="gramStart"/>
      <w:r>
        <w:t>PC</w:t>
      </w:r>
      <w:proofErr w:type="gramEnd"/>
      <w:r>
        <w:t xml:space="preserve"> you have set the USB mode.</w:t>
      </w:r>
    </w:p>
    <w:p w14:paraId="2B574A36" w14:textId="6BACE428" w:rsidR="00185D89" w:rsidRDefault="00185D89" w:rsidP="00185D89">
      <w:pPr>
        <w:pStyle w:val="ListParagraph"/>
        <w:numPr>
          <w:ilvl w:val="0"/>
          <w:numId w:val="1"/>
        </w:numPr>
      </w:pPr>
      <w:r>
        <w:t>You have loaded the PC software.</w:t>
      </w:r>
    </w:p>
    <w:p w14:paraId="1A216922" w14:textId="4CB563C0" w:rsidR="00185D89" w:rsidRDefault="00185D89" w:rsidP="00185D89">
      <w:pPr>
        <w:pStyle w:val="ListParagraph"/>
        <w:numPr>
          <w:ilvl w:val="0"/>
          <w:numId w:val="1"/>
        </w:numPr>
      </w:pPr>
      <w:r>
        <w:t xml:space="preserve">You have set the Auto Save function. </w:t>
      </w:r>
    </w:p>
    <w:p w14:paraId="72FD8AED" w14:textId="6A9B6BBC" w:rsidR="00185D89" w:rsidRDefault="00185D89" w:rsidP="00185D89">
      <w:pPr>
        <w:pStyle w:val="ListParagraph"/>
        <w:numPr>
          <w:ilvl w:val="0"/>
          <w:numId w:val="1"/>
        </w:numPr>
      </w:pPr>
      <w:r>
        <w:t xml:space="preserve">We recommend you set the </w:t>
      </w:r>
      <w:r w:rsidR="00C6448D">
        <w:t xml:space="preserve">Image Mode to </w:t>
      </w:r>
      <w:r w:rsidR="00763E9F">
        <w:t>digital</w:t>
      </w:r>
      <w:r w:rsidR="00A60FBA">
        <w:t>.</w:t>
      </w:r>
      <w:r w:rsidR="00A24A6B">
        <w:t xml:space="preserve"> </w:t>
      </w:r>
    </w:p>
    <w:p w14:paraId="5716033A" w14:textId="6E8D0999" w:rsidR="00185D89" w:rsidRDefault="00185D89" w:rsidP="00185D89">
      <w:pPr>
        <w:pStyle w:val="ListParagraph"/>
        <w:numPr>
          <w:ilvl w:val="0"/>
          <w:numId w:val="1"/>
        </w:numPr>
      </w:pPr>
      <w:r>
        <w:t xml:space="preserve">That you </w:t>
      </w:r>
    </w:p>
    <w:p w14:paraId="41016EA3" w14:textId="77777777" w:rsidR="00185D89" w:rsidRDefault="00E406CF" w:rsidP="00185D89">
      <w:pPr>
        <w:pStyle w:val="ListParagraph"/>
        <w:numPr>
          <w:ilvl w:val="0"/>
          <w:numId w:val="1"/>
        </w:numPr>
      </w:pPr>
      <w:r>
        <w:t xml:space="preserve">That </w:t>
      </w:r>
      <w:r w:rsidR="00A24A6B">
        <w:t xml:space="preserve">a line </w:t>
      </w:r>
      <w:r w:rsidR="00185D89">
        <w:t xml:space="preserve">is </w:t>
      </w:r>
      <w:r w:rsidR="00A24A6B">
        <w:t>marked on the floor 1m</w:t>
      </w:r>
      <w:r>
        <w:t xml:space="preserve"> </w:t>
      </w:r>
      <w:r w:rsidR="00185D89">
        <w:t xml:space="preserve">and 2m </w:t>
      </w:r>
      <w:r>
        <w:t>away from the device</w:t>
      </w:r>
      <w:r w:rsidR="00185D89">
        <w:t xml:space="preserve"> to create a corridor.</w:t>
      </w:r>
    </w:p>
    <w:p w14:paraId="4AD159D5" w14:textId="4ECB5A39" w:rsidR="00185D89" w:rsidRDefault="00A24A6B" w:rsidP="00185D89">
      <w:pPr>
        <w:pStyle w:val="ListParagraph"/>
        <w:numPr>
          <w:ilvl w:val="0"/>
          <w:numId w:val="1"/>
        </w:numPr>
      </w:pPr>
      <w:r>
        <w:t>The laptop/PC</w:t>
      </w:r>
      <w:r w:rsidR="00E406CF">
        <w:t xml:space="preserve"> should </w:t>
      </w:r>
      <w:r>
        <w:t xml:space="preserve">be </w:t>
      </w:r>
      <w:r w:rsidR="00E406CF">
        <w:t xml:space="preserve">located </w:t>
      </w:r>
      <w:r>
        <w:t>1m away from the tripod to keep within the social</w:t>
      </w:r>
      <w:r w:rsidR="00E406CF">
        <w:t xml:space="preserve"> </w:t>
      </w:r>
      <w:r>
        <w:t>distancing rule</w:t>
      </w:r>
      <w:r w:rsidR="00E406CF">
        <w:t xml:space="preserve"> and </w:t>
      </w:r>
      <w:r>
        <w:t xml:space="preserve">would be monitored </w:t>
      </w:r>
      <w:r w:rsidR="000E1E0B">
        <w:t>by security or a member of staff</w:t>
      </w:r>
      <w:r w:rsidR="00185D89">
        <w:t>.</w:t>
      </w:r>
    </w:p>
    <w:p w14:paraId="21A0269E" w14:textId="2A4964F6" w:rsidR="00A24A6B" w:rsidRDefault="00E406CF" w:rsidP="00185D89">
      <w:r>
        <w:t xml:space="preserve">Each </w:t>
      </w:r>
      <w:r w:rsidR="00185D89">
        <w:t xml:space="preserve">customer </w:t>
      </w:r>
      <w:r>
        <w:t xml:space="preserve">must decide </w:t>
      </w:r>
      <w:r w:rsidR="000E1E0B">
        <w:t xml:space="preserve">how to deal </w:t>
      </w:r>
      <w:r>
        <w:t>with each abnormal temperature alarm.</w:t>
      </w:r>
      <w:r w:rsidR="000E1E0B">
        <w:t xml:space="preserve"> </w:t>
      </w:r>
    </w:p>
    <w:p w14:paraId="44F417D3" w14:textId="66552F5A" w:rsidR="000E1E0B" w:rsidRDefault="000E1E0B">
      <w:r>
        <w:t xml:space="preserve">When </w:t>
      </w:r>
      <w:r w:rsidR="00763E9F">
        <w:t>use</w:t>
      </w:r>
      <w:r w:rsidR="00E406CF">
        <w:t>d</w:t>
      </w:r>
      <w:r>
        <w:t xml:space="preserve"> </w:t>
      </w:r>
      <w:r w:rsidR="00E406CF">
        <w:t xml:space="preserve">as a standalone </w:t>
      </w:r>
      <w:r w:rsidR="00763E9F">
        <w:t>handheld</w:t>
      </w:r>
      <w:r w:rsidR="00E406CF">
        <w:t xml:space="preserve"> device</w:t>
      </w:r>
      <w:r w:rsidR="00763E9F">
        <w:t>,</w:t>
      </w:r>
      <w:r>
        <w:t xml:space="preserve"> the</w:t>
      </w:r>
      <w:r w:rsidR="00E406CF">
        <w:t xml:space="preserve"> LED </w:t>
      </w:r>
      <w:r w:rsidR="00FE484C">
        <w:t>flashlights</w:t>
      </w:r>
      <w:r>
        <w:t xml:space="preserve"> </w:t>
      </w:r>
      <w:r w:rsidR="00E406CF">
        <w:t xml:space="preserve">starts flashing to warn of an abnormal temperature, please do not point the flashlights at people or animals. </w:t>
      </w:r>
      <w:r>
        <w:t xml:space="preserve">When </w:t>
      </w:r>
      <w:r w:rsidR="00E406CF">
        <w:t>c</w:t>
      </w:r>
      <w:r>
        <w:t>onnect</w:t>
      </w:r>
      <w:r w:rsidR="00E406CF">
        <w:t xml:space="preserve">ed </w:t>
      </w:r>
      <w:r>
        <w:t xml:space="preserve">to a PC/Laptop </w:t>
      </w:r>
      <w:r w:rsidR="00763E9F">
        <w:t xml:space="preserve">with </w:t>
      </w:r>
      <w:r>
        <w:t>speakers</w:t>
      </w:r>
      <w:r w:rsidR="00763E9F">
        <w:t xml:space="preserve"> the</w:t>
      </w:r>
      <w:r>
        <w:t xml:space="preserve"> PC/Laptop alarm</w:t>
      </w:r>
      <w:r w:rsidR="00763E9F">
        <w:t xml:space="preserve">s </w:t>
      </w:r>
      <w:r w:rsidR="00E406CF">
        <w:t>as well as the LED flashlight flashing.</w:t>
      </w:r>
    </w:p>
    <w:p w14:paraId="1FFBA1A6" w14:textId="045913C6" w:rsidR="00E406CF" w:rsidRDefault="00E406CF">
      <w:r>
        <w:t xml:space="preserve">To capture pictures when used as a standalone handheld device you will need to purchase an </w:t>
      </w:r>
      <w:proofErr w:type="spellStart"/>
      <w:r>
        <w:t>SDcard</w:t>
      </w:r>
      <w:proofErr w:type="spellEnd"/>
    </w:p>
    <w:p w14:paraId="685856BD" w14:textId="498F0FFB" w:rsidR="00DF244C" w:rsidRDefault="00846D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4DB7E" wp14:editId="3792567F">
                <wp:simplePos x="0" y="0"/>
                <wp:positionH relativeFrom="column">
                  <wp:posOffset>466725</wp:posOffset>
                </wp:positionH>
                <wp:positionV relativeFrom="paragraph">
                  <wp:posOffset>7077075</wp:posOffset>
                </wp:positionV>
                <wp:extent cx="96202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E54A6" w14:textId="1AA80A04" w:rsidR="00DA7248" w:rsidRPr="00DA7248" w:rsidRDefault="00DA7248" w:rsidP="00DA7248">
                            <w:pPr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DA7248">
                              <w:rPr>
                                <w:color w:val="365F91" w:themeColor="accent1" w:themeShade="BF"/>
                              </w:rPr>
                              <w:t>Thermal 360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4DB7E" id="Rectangle 2" o:spid="_x0000_s1026" style="position:absolute;margin-left:36.75pt;margin-top:557.25pt;width:75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" fillcolor="white [3212]" strokecolor="white [3212]" strokeweight="2pt">
                <v:textbox>
                  <w:txbxContent>
                    <w:p w14:paraId="65CE54A6" w14:textId="1AA80A04" w:rsidR="00DA7248" w:rsidRPr="00DA7248" w:rsidRDefault="00DA7248" w:rsidP="00DA7248">
                      <w:pPr>
                        <w:jc w:val="center"/>
                        <w:rPr>
                          <w:color w:val="365F91" w:themeColor="accent1" w:themeShade="BF"/>
                        </w:rPr>
                      </w:pPr>
                      <w:r w:rsidRPr="00DA7248">
                        <w:rPr>
                          <w:color w:val="365F91" w:themeColor="accent1" w:themeShade="BF"/>
                        </w:rPr>
                        <w:t>Thermal 360</w:t>
                      </w:r>
                    </w:p>
                  </w:txbxContent>
                </v:textbox>
              </v:rect>
            </w:pict>
          </mc:Fallback>
        </mc:AlternateContent>
      </w:r>
      <w:r w:rsidR="00DF244C">
        <w:rPr>
          <w:noProof/>
        </w:rPr>
        <w:drawing>
          <wp:inline distT="0" distB="0" distL="0" distR="0" wp14:anchorId="348E7CE4" wp14:editId="1026FE7C">
            <wp:extent cx="6286500" cy="7518654"/>
            <wp:effectExtent l="0" t="0" r="0" b="6350"/>
            <wp:docPr id="1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569" cy="754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2131D"/>
    <w:multiLevelType w:val="hybridMultilevel"/>
    <w:tmpl w:val="02D27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45"/>
    <w:rsid w:val="00051369"/>
    <w:rsid w:val="000E1E0B"/>
    <w:rsid w:val="00185D89"/>
    <w:rsid w:val="001B6D45"/>
    <w:rsid w:val="002A6B37"/>
    <w:rsid w:val="00763E9F"/>
    <w:rsid w:val="00846D62"/>
    <w:rsid w:val="00A02F83"/>
    <w:rsid w:val="00A24A6B"/>
    <w:rsid w:val="00A60FBA"/>
    <w:rsid w:val="00C6448D"/>
    <w:rsid w:val="00DA7248"/>
    <w:rsid w:val="00DF244C"/>
    <w:rsid w:val="00E406CF"/>
    <w:rsid w:val="00F55E21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A1A3"/>
  <w15:chartTrackingRefBased/>
  <w15:docId w15:val="{5ECB331C-070F-41CA-8134-BA047CF5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F346F2E82884CA4D9F660DB0A9D17" ma:contentTypeVersion="10" ma:contentTypeDescription="Create a new document." ma:contentTypeScope="" ma:versionID="1fac597983743a024896b410078a51f9">
  <xsd:schema xmlns:xsd="http://www.w3.org/2001/XMLSchema" xmlns:xs="http://www.w3.org/2001/XMLSchema" xmlns:p="http://schemas.microsoft.com/office/2006/metadata/properties" xmlns:ns3="2ca3548b-a3dd-40a6-8e89-5c436d3d9b95" targetNamespace="http://schemas.microsoft.com/office/2006/metadata/properties" ma:root="true" ma:fieldsID="790393990e789460f179effdb7c9282c" ns3:_="">
    <xsd:import namespace="2ca3548b-a3dd-40a6-8e89-5c436d3d9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8b-a3dd-40a6-8e89-5c436d3d9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46C3-95ED-44AD-9376-56F731A99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FF7D4-AC66-4390-AC98-0EC5847A5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2FD81-8D51-460A-8A28-D6A3AB404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3548b-a3dd-40a6-8e89-5c436d3d9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680E9-AE40-4DEA-9E4F-75CC0A20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workshop2</dc:creator>
  <cp:keywords/>
  <dc:description/>
  <cp:lastModifiedBy>sales</cp:lastModifiedBy>
  <cp:revision>7</cp:revision>
  <dcterms:created xsi:type="dcterms:W3CDTF">2020-05-16T17:32:00Z</dcterms:created>
  <dcterms:modified xsi:type="dcterms:W3CDTF">2020-05-17T10:02:00Z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0x010100766F346F2E82884CA4D9F660DB0A9D17</vt:lpwstr>
  </property>
</Properties>
</file>